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797" w:rsidRDefault="005903DC" w:rsidP="00485D7A">
      <w:pPr>
        <w:spacing w:after="360"/>
        <w:jc w:val="center"/>
        <w:rPr>
          <w:rFonts w:ascii="Times New Roman" w:hAnsi="Times New Roman" w:cs="Times New Roman"/>
          <w:b/>
          <w:sz w:val="24"/>
        </w:rPr>
      </w:pPr>
      <w:r w:rsidRPr="005903DC">
        <w:rPr>
          <w:rFonts w:ascii="Times New Roman" w:hAnsi="Times New Roman" w:cs="Times New Roman"/>
          <w:b/>
          <w:sz w:val="24"/>
        </w:rPr>
        <w:t>Súhlas so spracovaním osobných údajov člena DPO SR (ďalej len súhlas)</w:t>
      </w:r>
    </w:p>
    <w:p w:rsidR="005903DC" w:rsidRDefault="005903DC" w:rsidP="005903DC">
      <w:pPr>
        <w:pStyle w:val="Odsekzoznamu"/>
        <w:numPr>
          <w:ilvl w:val="0"/>
          <w:numId w:val="1"/>
        </w:numPr>
        <w:ind w:right="-567"/>
        <w:jc w:val="both"/>
        <w:rPr>
          <w:rFonts w:ascii="Times New Roman" w:hAnsi="Times New Roman" w:cs="Times New Roman"/>
          <w:sz w:val="24"/>
        </w:rPr>
      </w:pPr>
      <w:r w:rsidRPr="005903DC">
        <w:rPr>
          <w:rFonts w:ascii="Times New Roman" w:hAnsi="Times New Roman" w:cs="Times New Roman"/>
          <w:sz w:val="24"/>
        </w:rPr>
        <w:t>Ja, člen Dobrovoľnej požiarnej ochrany Slovenskej republiky, dávam týmto súhlas občianskemu združeniu Dobrovoľná požiarna ochrana Slovenskej republiky so sídlom Kutuzovova ulica 17, 981 03 Bratislava, IČO 00177474, zapísanej na Ministerstve vnútra Slovenskej republiky pod číslom VVS/I-900-90-3769, aby v zmysle Nariadenia Európskeho parlamentu a Rady EÚ 2016/679 o ochrane fyzických osôb v súvislosti so sp</w:t>
      </w:r>
      <w:r>
        <w:rPr>
          <w:rFonts w:ascii="Times New Roman" w:hAnsi="Times New Roman" w:cs="Times New Roman"/>
          <w:sz w:val="24"/>
        </w:rPr>
        <w:t>r</w:t>
      </w:r>
      <w:r w:rsidRPr="005903DC">
        <w:rPr>
          <w:rFonts w:ascii="Times New Roman" w:hAnsi="Times New Roman" w:cs="Times New Roman"/>
          <w:sz w:val="24"/>
        </w:rPr>
        <w:t>acovaním osobných údajov a o voľnom pohybe týchto údajov (ďalej len „GDPR“), spracovávala a zverejňovala tieto údaje:</w:t>
      </w:r>
    </w:p>
    <w:p w:rsidR="005903DC" w:rsidRDefault="005903DC" w:rsidP="005903DC">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meno a priezvisko</w:t>
      </w:r>
    </w:p>
    <w:p w:rsidR="005903DC" w:rsidRDefault="005903DC" w:rsidP="005903DC">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rodné číslo</w:t>
      </w:r>
    </w:p>
    <w:p w:rsidR="005903DC" w:rsidRDefault="005903DC" w:rsidP="005903DC">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dátum narodenia</w:t>
      </w:r>
    </w:p>
    <w:p w:rsidR="005903DC" w:rsidRDefault="005903DC" w:rsidP="005903DC">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bydlisko</w:t>
      </w:r>
    </w:p>
    <w:p w:rsidR="005903DC" w:rsidRDefault="005903DC" w:rsidP="005903DC">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e-mail</w:t>
      </w:r>
    </w:p>
    <w:p w:rsidR="005903DC" w:rsidRDefault="005903DC" w:rsidP="005903DC">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telefónne číslo</w:t>
      </w:r>
    </w:p>
    <w:p w:rsidR="005903DC" w:rsidRDefault="005903DC" w:rsidP="005903DC">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fotografie</w:t>
      </w:r>
    </w:p>
    <w:p w:rsidR="005903DC" w:rsidRDefault="005903DC" w:rsidP="00485D7A">
      <w:pPr>
        <w:pStyle w:val="Odsekzoznamu"/>
        <w:numPr>
          <w:ilvl w:val="0"/>
          <w:numId w:val="1"/>
        </w:numPr>
        <w:spacing w:before="120" w:after="0"/>
        <w:ind w:left="-352" w:right="-567" w:hanging="357"/>
        <w:contextualSpacing w:val="0"/>
        <w:jc w:val="both"/>
        <w:rPr>
          <w:rFonts w:ascii="Times New Roman" w:hAnsi="Times New Roman" w:cs="Times New Roman"/>
          <w:sz w:val="24"/>
        </w:rPr>
      </w:pPr>
      <w:r>
        <w:rPr>
          <w:rFonts w:ascii="Times New Roman" w:hAnsi="Times New Roman" w:cs="Times New Roman"/>
          <w:sz w:val="24"/>
        </w:rPr>
        <w:t>Meno, pri</w:t>
      </w:r>
      <w:r w:rsidR="00637C1F">
        <w:rPr>
          <w:rFonts w:ascii="Times New Roman" w:hAnsi="Times New Roman" w:cs="Times New Roman"/>
          <w:sz w:val="24"/>
        </w:rPr>
        <w:t>e</w:t>
      </w:r>
      <w:r>
        <w:rPr>
          <w:rFonts w:ascii="Times New Roman" w:hAnsi="Times New Roman" w:cs="Times New Roman"/>
          <w:sz w:val="24"/>
        </w:rPr>
        <w:t>zvisko, rodné číslo, dátum narodenia, bydlisko, e-mail, telefónne číslo a fotografiu je nutné spracovať za účelom evidencie členov (ich odbornosti, funkcií, ocenení, úhrady členských príspevkov</w:t>
      </w:r>
      <w:r w:rsidR="00637C1F">
        <w:rPr>
          <w:rFonts w:ascii="Times New Roman" w:hAnsi="Times New Roman" w:cs="Times New Roman"/>
          <w:sz w:val="24"/>
        </w:rPr>
        <w:t xml:space="preserve">, dobrovoľnej činnosti, športu), tlače členských preukazov, úrazového poistenia a pre účely dotačnej politiky ministerstiev a vyšších územných celkov. Ďalej za účelom marketingu (najmä v propagačných materiáloch a letákoch) v médiách, na sociálnych sieťach (napr. Facebook, </w:t>
      </w:r>
      <w:proofErr w:type="spellStart"/>
      <w:r w:rsidR="00637C1F">
        <w:rPr>
          <w:rFonts w:ascii="Times New Roman" w:hAnsi="Times New Roman" w:cs="Times New Roman"/>
          <w:sz w:val="24"/>
        </w:rPr>
        <w:t>Instagram</w:t>
      </w:r>
      <w:proofErr w:type="spellEnd"/>
      <w:r w:rsidR="00637C1F">
        <w:rPr>
          <w:rFonts w:ascii="Times New Roman" w:hAnsi="Times New Roman" w:cs="Times New Roman"/>
          <w:sz w:val="24"/>
        </w:rPr>
        <w:t>, Twitter a pod.), webových stránkach a na verejných športových a spoločenských akciách spracovateľa. Tieto údaje budú Správcom spracovávané po dobu členstva.</w:t>
      </w:r>
    </w:p>
    <w:p w:rsidR="00637C1F" w:rsidRDefault="00637C1F" w:rsidP="00485D7A">
      <w:pPr>
        <w:pStyle w:val="Odsekzoznamu"/>
        <w:numPr>
          <w:ilvl w:val="0"/>
          <w:numId w:val="1"/>
        </w:numPr>
        <w:spacing w:before="120" w:after="120"/>
        <w:ind w:left="-352" w:right="-567" w:hanging="357"/>
        <w:contextualSpacing w:val="0"/>
        <w:jc w:val="both"/>
        <w:rPr>
          <w:rFonts w:ascii="Times New Roman" w:hAnsi="Times New Roman" w:cs="Times New Roman"/>
          <w:sz w:val="24"/>
        </w:rPr>
      </w:pPr>
      <w:r>
        <w:rPr>
          <w:rFonts w:ascii="Times New Roman" w:hAnsi="Times New Roman" w:cs="Times New Roman"/>
          <w:sz w:val="24"/>
        </w:rPr>
        <w:t>S vyššie uvedeným spracovaním dávam svoj výslovný súhlas. Súhlas možno vziať kedykoľvek späť a to napr. zaslaním e-mailu alebo listu na kontaktné údaje organizácie.</w:t>
      </w:r>
    </w:p>
    <w:p w:rsidR="00637C1F" w:rsidRDefault="00637C1F" w:rsidP="005903DC">
      <w:pPr>
        <w:pStyle w:val="Odsekzoznamu"/>
        <w:numPr>
          <w:ilvl w:val="0"/>
          <w:numId w:val="1"/>
        </w:numPr>
        <w:spacing w:after="0"/>
        <w:ind w:right="-567"/>
        <w:jc w:val="both"/>
        <w:rPr>
          <w:rFonts w:ascii="Times New Roman" w:hAnsi="Times New Roman" w:cs="Times New Roman"/>
          <w:sz w:val="24"/>
        </w:rPr>
      </w:pPr>
      <w:r>
        <w:rPr>
          <w:rFonts w:ascii="Times New Roman" w:hAnsi="Times New Roman" w:cs="Times New Roman"/>
          <w:sz w:val="24"/>
        </w:rPr>
        <w:t>Spracovávanie osobných údajov vykonávané Správcom, osobné údaje však pre Správcu môžu spracovávať i títo spracovávatelia:</w:t>
      </w:r>
    </w:p>
    <w:p w:rsidR="00637C1F" w:rsidRDefault="00637C1F" w:rsidP="00637C1F">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DPO SR – Dobrovoľný hasičský zbor</w:t>
      </w:r>
      <w:r w:rsidR="00485D7A">
        <w:rPr>
          <w:rFonts w:ascii="Times New Roman" w:hAnsi="Times New Roman" w:cs="Times New Roman"/>
          <w:sz w:val="24"/>
        </w:rPr>
        <w:t>;</w:t>
      </w:r>
    </w:p>
    <w:p w:rsidR="00637C1F" w:rsidRDefault="00637C1F" w:rsidP="00637C1F">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DPO SR – Územná organizácia Dobrovoľnej požiarnej ochrany SR</w:t>
      </w:r>
      <w:r w:rsidR="00485D7A">
        <w:rPr>
          <w:rFonts w:ascii="Times New Roman" w:hAnsi="Times New Roman" w:cs="Times New Roman"/>
          <w:sz w:val="24"/>
        </w:rPr>
        <w:t>;</w:t>
      </w:r>
    </w:p>
    <w:p w:rsidR="00637C1F" w:rsidRDefault="00637C1F" w:rsidP="00637C1F">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DPO SR – Krajská organizácia Dobrovoľnej požiarnej ochrany SR</w:t>
      </w:r>
      <w:r w:rsidR="00485D7A">
        <w:rPr>
          <w:rFonts w:ascii="Times New Roman" w:hAnsi="Times New Roman" w:cs="Times New Roman"/>
          <w:sz w:val="24"/>
        </w:rPr>
        <w:t>;</w:t>
      </w:r>
    </w:p>
    <w:p w:rsidR="00D13FB2" w:rsidRDefault="00D13FB2" w:rsidP="00637C1F">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DPO SR – Odborná škola Dobrovoľnej požiarnej ochrany</w:t>
      </w:r>
      <w:r w:rsidR="00485D7A">
        <w:rPr>
          <w:rFonts w:ascii="Times New Roman" w:hAnsi="Times New Roman" w:cs="Times New Roman"/>
          <w:sz w:val="24"/>
        </w:rPr>
        <w:t>;</w:t>
      </w:r>
    </w:p>
    <w:p w:rsidR="00D13FB2" w:rsidRDefault="00D13FB2" w:rsidP="00637C1F">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Dobrovoľná požiarne ochrana Slovenskej republiky</w:t>
      </w:r>
      <w:r w:rsidR="00485D7A">
        <w:rPr>
          <w:rFonts w:ascii="Times New Roman" w:hAnsi="Times New Roman" w:cs="Times New Roman"/>
          <w:sz w:val="24"/>
        </w:rPr>
        <w:t>;</w:t>
      </w:r>
    </w:p>
    <w:p w:rsidR="00D13FB2" w:rsidRDefault="00D13FB2" w:rsidP="00637C1F">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Správca evidenčného programu DPO SR</w:t>
      </w:r>
      <w:r w:rsidR="00485D7A">
        <w:rPr>
          <w:rFonts w:ascii="Times New Roman" w:hAnsi="Times New Roman" w:cs="Times New Roman"/>
          <w:sz w:val="24"/>
        </w:rPr>
        <w:t>;</w:t>
      </w:r>
    </w:p>
    <w:p w:rsidR="00D13FB2" w:rsidRDefault="00D13FB2" w:rsidP="00637C1F">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Prípadne ďalší poskytovatelia spracovateľských soft</w:t>
      </w:r>
      <w:r w:rsidR="00485D7A">
        <w:rPr>
          <w:rFonts w:ascii="Times New Roman" w:hAnsi="Times New Roman" w:cs="Times New Roman"/>
          <w:sz w:val="24"/>
        </w:rPr>
        <w:t>v</w:t>
      </w:r>
      <w:r>
        <w:rPr>
          <w:rFonts w:ascii="Times New Roman" w:hAnsi="Times New Roman" w:cs="Times New Roman"/>
          <w:sz w:val="24"/>
        </w:rPr>
        <w:t>érov, služieb a</w:t>
      </w:r>
      <w:r w:rsidR="00485D7A">
        <w:rPr>
          <w:rFonts w:ascii="Times New Roman" w:hAnsi="Times New Roman" w:cs="Times New Roman"/>
          <w:sz w:val="24"/>
        </w:rPr>
        <w:t> </w:t>
      </w:r>
      <w:r>
        <w:rPr>
          <w:rFonts w:ascii="Times New Roman" w:hAnsi="Times New Roman" w:cs="Times New Roman"/>
          <w:sz w:val="24"/>
        </w:rPr>
        <w:t>aplikácií</w:t>
      </w:r>
      <w:r w:rsidR="00485D7A">
        <w:rPr>
          <w:rFonts w:ascii="Times New Roman" w:hAnsi="Times New Roman" w:cs="Times New Roman"/>
          <w:sz w:val="24"/>
        </w:rPr>
        <w:t>.</w:t>
      </w:r>
    </w:p>
    <w:p w:rsidR="00D13FB2" w:rsidRDefault="00D13FB2" w:rsidP="00485D7A">
      <w:pPr>
        <w:pStyle w:val="Odsekzoznamu"/>
        <w:numPr>
          <w:ilvl w:val="0"/>
          <w:numId w:val="1"/>
        </w:numPr>
        <w:spacing w:before="120" w:after="0"/>
        <w:ind w:left="-352" w:right="-567" w:hanging="357"/>
        <w:contextualSpacing w:val="0"/>
        <w:jc w:val="both"/>
        <w:rPr>
          <w:rFonts w:ascii="Times New Roman" w:hAnsi="Times New Roman" w:cs="Times New Roman"/>
          <w:sz w:val="24"/>
        </w:rPr>
      </w:pPr>
      <w:r>
        <w:rPr>
          <w:rFonts w:ascii="Times New Roman" w:hAnsi="Times New Roman" w:cs="Times New Roman"/>
          <w:sz w:val="24"/>
        </w:rPr>
        <w:t>Zoberte prosím na vedomie, že podľa nariadenia GDPR o ochrane osobných údajov máte právo:</w:t>
      </w:r>
    </w:p>
    <w:p w:rsidR="00D13FB2" w:rsidRDefault="00772294" w:rsidP="00D13FB2">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v</w:t>
      </w:r>
      <w:r w:rsidR="00D13FB2">
        <w:rPr>
          <w:rFonts w:ascii="Times New Roman" w:hAnsi="Times New Roman" w:cs="Times New Roman"/>
          <w:sz w:val="24"/>
        </w:rPr>
        <w:t>ziať súhlas kedykoľvek späť</w:t>
      </w:r>
      <w:r w:rsidR="00485D7A">
        <w:rPr>
          <w:rFonts w:ascii="Times New Roman" w:hAnsi="Times New Roman" w:cs="Times New Roman"/>
          <w:sz w:val="24"/>
        </w:rPr>
        <w:t>;</w:t>
      </w:r>
    </w:p>
    <w:p w:rsidR="00D13FB2" w:rsidRDefault="00772294" w:rsidP="00D13FB2">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p</w:t>
      </w:r>
      <w:r w:rsidR="00D13FB2">
        <w:rPr>
          <w:rFonts w:ascii="Times New Roman" w:hAnsi="Times New Roman" w:cs="Times New Roman"/>
          <w:sz w:val="24"/>
        </w:rPr>
        <w:t>ožadovať od Správcu informácie, aké vaše osobné údaje spracováva</w:t>
      </w:r>
      <w:r w:rsidR="00485D7A">
        <w:rPr>
          <w:rFonts w:ascii="Times New Roman" w:hAnsi="Times New Roman" w:cs="Times New Roman"/>
          <w:sz w:val="24"/>
        </w:rPr>
        <w:t>;</w:t>
      </w:r>
      <w:bookmarkStart w:id="0" w:name="_GoBack"/>
      <w:bookmarkEnd w:id="0"/>
    </w:p>
    <w:p w:rsidR="00D13FB2" w:rsidRDefault="00772294" w:rsidP="00D13FB2">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p</w:t>
      </w:r>
      <w:r w:rsidR="00D13FB2">
        <w:rPr>
          <w:rFonts w:ascii="Times New Roman" w:hAnsi="Times New Roman" w:cs="Times New Roman"/>
          <w:sz w:val="24"/>
        </w:rPr>
        <w:t>ožadovať od Správcu vysvetlenie ohľadom spracovania osobných údajov</w:t>
      </w:r>
      <w:r w:rsidR="00485D7A">
        <w:rPr>
          <w:rFonts w:ascii="Times New Roman" w:hAnsi="Times New Roman" w:cs="Times New Roman"/>
          <w:sz w:val="24"/>
        </w:rPr>
        <w:t>;</w:t>
      </w:r>
    </w:p>
    <w:p w:rsidR="00D13FB2" w:rsidRDefault="00772294" w:rsidP="00D13FB2">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v</w:t>
      </w:r>
      <w:r w:rsidR="00D13FB2">
        <w:rPr>
          <w:rFonts w:ascii="Times New Roman" w:hAnsi="Times New Roman" w:cs="Times New Roman"/>
          <w:sz w:val="24"/>
        </w:rPr>
        <w:t>yžiadať si u Správcu  prístup k týmto údajom a tieto údaje nechať aktualizovať alebo opraviť</w:t>
      </w:r>
      <w:r w:rsidR="00485D7A">
        <w:rPr>
          <w:rFonts w:ascii="Times New Roman" w:hAnsi="Times New Roman" w:cs="Times New Roman"/>
          <w:sz w:val="24"/>
        </w:rPr>
        <w:t>;</w:t>
      </w:r>
    </w:p>
    <w:p w:rsidR="00D13FB2" w:rsidRPr="00772294" w:rsidRDefault="00772294" w:rsidP="00D13FB2">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p</w:t>
      </w:r>
      <w:r w:rsidR="00D13FB2" w:rsidRPr="00772294">
        <w:rPr>
          <w:rFonts w:ascii="Times New Roman" w:hAnsi="Times New Roman" w:cs="Times New Roman"/>
          <w:sz w:val="24"/>
        </w:rPr>
        <w:t>ožadovať od</w:t>
      </w:r>
      <w:r>
        <w:rPr>
          <w:rFonts w:ascii="Times New Roman" w:hAnsi="Times New Roman" w:cs="Times New Roman"/>
          <w:sz w:val="24"/>
        </w:rPr>
        <w:t xml:space="preserve"> </w:t>
      </w:r>
      <w:r w:rsidR="00D13FB2" w:rsidRPr="00772294">
        <w:rPr>
          <w:rFonts w:ascii="Times New Roman" w:hAnsi="Times New Roman" w:cs="Times New Roman"/>
          <w:sz w:val="24"/>
        </w:rPr>
        <w:t>Správcu vymazanie týchto osobných údajov</w:t>
      </w:r>
      <w:r w:rsidR="00485D7A">
        <w:rPr>
          <w:rFonts w:ascii="Times New Roman" w:hAnsi="Times New Roman" w:cs="Times New Roman"/>
          <w:sz w:val="24"/>
        </w:rPr>
        <w:t>;</w:t>
      </w:r>
    </w:p>
    <w:p w:rsidR="00D13FB2" w:rsidRDefault="00772294" w:rsidP="00D13FB2">
      <w:pPr>
        <w:pStyle w:val="Odsekzoznamu"/>
        <w:numPr>
          <w:ilvl w:val="0"/>
          <w:numId w:val="3"/>
        </w:numPr>
        <w:spacing w:after="0"/>
        <w:ind w:right="-567"/>
        <w:jc w:val="both"/>
        <w:rPr>
          <w:rFonts w:ascii="Times New Roman" w:hAnsi="Times New Roman" w:cs="Times New Roman"/>
          <w:sz w:val="24"/>
        </w:rPr>
      </w:pPr>
      <w:r>
        <w:rPr>
          <w:rFonts w:ascii="Times New Roman" w:hAnsi="Times New Roman" w:cs="Times New Roman"/>
          <w:sz w:val="24"/>
        </w:rPr>
        <w:t>v</w:t>
      </w:r>
      <w:r w:rsidR="00D13FB2">
        <w:rPr>
          <w:rFonts w:ascii="Times New Roman" w:hAnsi="Times New Roman" w:cs="Times New Roman"/>
          <w:sz w:val="24"/>
        </w:rPr>
        <w:t> prípade pochybnosti o dodržiavaní povinností súvisiacich so spracovaním osobných údajov obrátiť sa na Správcu alebo na úrad pre ochranu osobných údajov</w:t>
      </w:r>
      <w:r w:rsidR="00485D7A">
        <w:rPr>
          <w:rFonts w:ascii="Times New Roman" w:hAnsi="Times New Roman" w:cs="Times New Roman"/>
          <w:sz w:val="24"/>
        </w:rPr>
        <w:t>.</w:t>
      </w:r>
    </w:p>
    <w:p w:rsidR="00D13FB2" w:rsidRDefault="00D13FB2" w:rsidP="00D13FB2">
      <w:pPr>
        <w:spacing w:after="0"/>
        <w:ind w:right="-567"/>
        <w:jc w:val="both"/>
        <w:rPr>
          <w:rFonts w:ascii="Times New Roman" w:hAnsi="Times New Roman" w:cs="Times New Roman"/>
          <w:sz w:val="24"/>
        </w:rPr>
      </w:pPr>
    </w:p>
    <w:p w:rsidR="00D13FB2" w:rsidRDefault="00D13FB2" w:rsidP="00D13FB2">
      <w:pPr>
        <w:spacing w:after="0"/>
        <w:ind w:right="-567"/>
        <w:jc w:val="both"/>
        <w:rPr>
          <w:rFonts w:ascii="Times New Roman" w:hAnsi="Times New Roman" w:cs="Times New Roman"/>
          <w:sz w:val="24"/>
        </w:rPr>
      </w:pPr>
    </w:p>
    <w:p w:rsidR="00D13FB2" w:rsidRDefault="00D13FB2" w:rsidP="00D13FB2">
      <w:pPr>
        <w:spacing w:after="0"/>
        <w:ind w:right="-567"/>
        <w:jc w:val="both"/>
        <w:rPr>
          <w:rFonts w:ascii="Times New Roman" w:hAnsi="Times New Roman" w:cs="Times New Roman"/>
          <w:sz w:val="24"/>
        </w:rPr>
      </w:pPr>
      <w:r>
        <w:rPr>
          <w:rFonts w:ascii="Times New Roman" w:hAnsi="Times New Roman" w:cs="Times New Roman"/>
          <w:sz w:val="24"/>
        </w:rPr>
        <w:t xml:space="preserve">Meno a priezvisko: </w:t>
      </w:r>
      <w:r>
        <w:rPr>
          <w:rFonts w:ascii="Times New Roman" w:hAnsi="Times New Roman" w:cs="Times New Roman"/>
          <w:sz w:val="24"/>
        </w:rPr>
        <w:tab/>
        <w:t>..............................................................................</w:t>
      </w:r>
      <w:r w:rsidR="00485D7A">
        <w:rPr>
          <w:rFonts w:ascii="Times New Roman" w:hAnsi="Times New Roman" w:cs="Times New Roman"/>
          <w:sz w:val="24"/>
        </w:rPr>
        <w:t>...</w:t>
      </w:r>
      <w:r>
        <w:rPr>
          <w:rFonts w:ascii="Times New Roman" w:hAnsi="Times New Roman" w:cs="Times New Roman"/>
          <w:sz w:val="24"/>
        </w:rPr>
        <w:t>............................................</w:t>
      </w:r>
    </w:p>
    <w:p w:rsidR="00D13FB2" w:rsidRDefault="00D13FB2" w:rsidP="00D13FB2">
      <w:pPr>
        <w:spacing w:after="0"/>
        <w:ind w:right="-567"/>
        <w:jc w:val="both"/>
        <w:rPr>
          <w:rFonts w:ascii="Times New Roman" w:hAnsi="Times New Roman" w:cs="Times New Roman"/>
          <w:sz w:val="24"/>
        </w:rPr>
      </w:pPr>
    </w:p>
    <w:p w:rsidR="00D13FB2" w:rsidRDefault="00D13FB2" w:rsidP="00D13FB2">
      <w:pPr>
        <w:spacing w:after="0"/>
        <w:ind w:right="-567"/>
        <w:jc w:val="both"/>
        <w:rPr>
          <w:rFonts w:ascii="Times New Roman" w:hAnsi="Times New Roman" w:cs="Times New Roman"/>
          <w:sz w:val="24"/>
        </w:rPr>
      </w:pPr>
      <w:r>
        <w:rPr>
          <w:rFonts w:ascii="Times New Roman" w:hAnsi="Times New Roman" w:cs="Times New Roman"/>
          <w:sz w:val="24"/>
        </w:rPr>
        <w:t xml:space="preserve">Dátum narodenia: </w:t>
      </w:r>
      <w:r>
        <w:rPr>
          <w:rFonts w:ascii="Times New Roman" w:hAnsi="Times New Roman" w:cs="Times New Roman"/>
          <w:sz w:val="24"/>
        </w:rPr>
        <w:tab/>
        <w:t>.............................................................................................................................</w:t>
      </w:r>
    </w:p>
    <w:p w:rsidR="00D13FB2" w:rsidRDefault="00D13FB2" w:rsidP="00D13FB2">
      <w:pPr>
        <w:spacing w:after="0"/>
        <w:ind w:right="-567"/>
        <w:jc w:val="both"/>
        <w:rPr>
          <w:rFonts w:ascii="Times New Roman" w:hAnsi="Times New Roman" w:cs="Times New Roman"/>
          <w:sz w:val="24"/>
        </w:rPr>
      </w:pPr>
    </w:p>
    <w:p w:rsidR="00D13FB2" w:rsidRPr="00D13FB2" w:rsidRDefault="00D13FB2" w:rsidP="00D13FB2">
      <w:pPr>
        <w:spacing w:after="0"/>
        <w:ind w:right="-567"/>
        <w:jc w:val="both"/>
        <w:rPr>
          <w:rFonts w:ascii="Times New Roman" w:hAnsi="Times New Roman" w:cs="Times New Roman"/>
          <w:sz w:val="24"/>
        </w:rPr>
      </w:pPr>
      <w:r>
        <w:rPr>
          <w:rFonts w:ascii="Times New Roman" w:hAnsi="Times New Roman" w:cs="Times New Roman"/>
          <w:sz w:val="24"/>
        </w:rPr>
        <w:t xml:space="preserve">Podpis: </w:t>
      </w:r>
      <w:r>
        <w:rPr>
          <w:rFonts w:ascii="Times New Roman" w:hAnsi="Times New Roman" w:cs="Times New Roman"/>
          <w:sz w:val="24"/>
        </w:rPr>
        <w:tab/>
      </w:r>
      <w:r>
        <w:rPr>
          <w:rFonts w:ascii="Times New Roman" w:hAnsi="Times New Roman" w:cs="Times New Roman"/>
          <w:sz w:val="24"/>
        </w:rPr>
        <w:tab/>
        <w:t>.............................................................................................................................</w:t>
      </w:r>
    </w:p>
    <w:sectPr w:rsidR="00D13FB2" w:rsidRPr="00D13FB2" w:rsidSect="00485D7A">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0B74"/>
    <w:multiLevelType w:val="hybridMultilevel"/>
    <w:tmpl w:val="7C24167C"/>
    <w:lvl w:ilvl="0" w:tplc="72CEC7EE">
      <w:start w:val="1"/>
      <w:numFmt w:val="bullet"/>
      <w:lvlText w:val="-"/>
      <w:lvlJc w:val="left"/>
      <w:pPr>
        <w:ind w:left="11" w:hanging="360"/>
      </w:pPr>
      <w:rPr>
        <w:rFonts w:ascii="Times New Roman" w:eastAsiaTheme="minorHAnsi" w:hAnsi="Times New Roman" w:cs="Times New Roman" w:hint="default"/>
      </w:rPr>
    </w:lvl>
    <w:lvl w:ilvl="1" w:tplc="041B0003" w:tentative="1">
      <w:start w:val="1"/>
      <w:numFmt w:val="bullet"/>
      <w:lvlText w:val="o"/>
      <w:lvlJc w:val="left"/>
      <w:pPr>
        <w:ind w:left="731" w:hanging="360"/>
      </w:pPr>
      <w:rPr>
        <w:rFonts w:ascii="Courier New" w:hAnsi="Courier New" w:cs="Courier New" w:hint="default"/>
      </w:rPr>
    </w:lvl>
    <w:lvl w:ilvl="2" w:tplc="041B0005" w:tentative="1">
      <w:start w:val="1"/>
      <w:numFmt w:val="bullet"/>
      <w:lvlText w:val=""/>
      <w:lvlJc w:val="left"/>
      <w:pPr>
        <w:ind w:left="1451" w:hanging="360"/>
      </w:pPr>
      <w:rPr>
        <w:rFonts w:ascii="Wingdings" w:hAnsi="Wingdings" w:hint="default"/>
      </w:rPr>
    </w:lvl>
    <w:lvl w:ilvl="3" w:tplc="041B0001" w:tentative="1">
      <w:start w:val="1"/>
      <w:numFmt w:val="bullet"/>
      <w:lvlText w:val=""/>
      <w:lvlJc w:val="left"/>
      <w:pPr>
        <w:ind w:left="2171" w:hanging="360"/>
      </w:pPr>
      <w:rPr>
        <w:rFonts w:ascii="Symbol" w:hAnsi="Symbol" w:hint="default"/>
      </w:rPr>
    </w:lvl>
    <w:lvl w:ilvl="4" w:tplc="041B0003" w:tentative="1">
      <w:start w:val="1"/>
      <w:numFmt w:val="bullet"/>
      <w:lvlText w:val="o"/>
      <w:lvlJc w:val="left"/>
      <w:pPr>
        <w:ind w:left="2891" w:hanging="360"/>
      </w:pPr>
      <w:rPr>
        <w:rFonts w:ascii="Courier New" w:hAnsi="Courier New" w:cs="Courier New" w:hint="default"/>
      </w:rPr>
    </w:lvl>
    <w:lvl w:ilvl="5" w:tplc="041B0005" w:tentative="1">
      <w:start w:val="1"/>
      <w:numFmt w:val="bullet"/>
      <w:lvlText w:val=""/>
      <w:lvlJc w:val="left"/>
      <w:pPr>
        <w:ind w:left="3611" w:hanging="360"/>
      </w:pPr>
      <w:rPr>
        <w:rFonts w:ascii="Wingdings" w:hAnsi="Wingdings" w:hint="default"/>
      </w:rPr>
    </w:lvl>
    <w:lvl w:ilvl="6" w:tplc="041B0001" w:tentative="1">
      <w:start w:val="1"/>
      <w:numFmt w:val="bullet"/>
      <w:lvlText w:val=""/>
      <w:lvlJc w:val="left"/>
      <w:pPr>
        <w:ind w:left="4331" w:hanging="360"/>
      </w:pPr>
      <w:rPr>
        <w:rFonts w:ascii="Symbol" w:hAnsi="Symbol" w:hint="default"/>
      </w:rPr>
    </w:lvl>
    <w:lvl w:ilvl="7" w:tplc="041B0003" w:tentative="1">
      <w:start w:val="1"/>
      <w:numFmt w:val="bullet"/>
      <w:lvlText w:val="o"/>
      <w:lvlJc w:val="left"/>
      <w:pPr>
        <w:ind w:left="5051" w:hanging="360"/>
      </w:pPr>
      <w:rPr>
        <w:rFonts w:ascii="Courier New" w:hAnsi="Courier New" w:cs="Courier New" w:hint="default"/>
      </w:rPr>
    </w:lvl>
    <w:lvl w:ilvl="8" w:tplc="041B0005" w:tentative="1">
      <w:start w:val="1"/>
      <w:numFmt w:val="bullet"/>
      <w:lvlText w:val=""/>
      <w:lvlJc w:val="left"/>
      <w:pPr>
        <w:ind w:left="5771" w:hanging="360"/>
      </w:pPr>
      <w:rPr>
        <w:rFonts w:ascii="Wingdings" w:hAnsi="Wingdings" w:hint="default"/>
      </w:rPr>
    </w:lvl>
  </w:abstractNum>
  <w:abstractNum w:abstractNumId="1">
    <w:nsid w:val="155D3615"/>
    <w:multiLevelType w:val="hybridMultilevel"/>
    <w:tmpl w:val="D1B471DA"/>
    <w:lvl w:ilvl="0" w:tplc="DC925B24">
      <w:start w:val="1"/>
      <w:numFmt w:val="decimal"/>
      <w:lvlText w:val="%1."/>
      <w:lvlJc w:val="left"/>
      <w:pPr>
        <w:ind w:left="-349" w:hanging="360"/>
      </w:pPr>
      <w:rPr>
        <w:rFonts w:hint="default"/>
      </w:rPr>
    </w:lvl>
    <w:lvl w:ilvl="1" w:tplc="041B0019" w:tentative="1">
      <w:start w:val="1"/>
      <w:numFmt w:val="lowerLetter"/>
      <w:lvlText w:val="%2."/>
      <w:lvlJc w:val="left"/>
      <w:pPr>
        <w:ind w:left="371" w:hanging="360"/>
      </w:pPr>
    </w:lvl>
    <w:lvl w:ilvl="2" w:tplc="041B001B" w:tentative="1">
      <w:start w:val="1"/>
      <w:numFmt w:val="lowerRoman"/>
      <w:lvlText w:val="%3."/>
      <w:lvlJc w:val="right"/>
      <w:pPr>
        <w:ind w:left="1091" w:hanging="180"/>
      </w:pPr>
    </w:lvl>
    <w:lvl w:ilvl="3" w:tplc="041B000F" w:tentative="1">
      <w:start w:val="1"/>
      <w:numFmt w:val="decimal"/>
      <w:lvlText w:val="%4."/>
      <w:lvlJc w:val="left"/>
      <w:pPr>
        <w:ind w:left="1811" w:hanging="360"/>
      </w:pPr>
    </w:lvl>
    <w:lvl w:ilvl="4" w:tplc="041B0019" w:tentative="1">
      <w:start w:val="1"/>
      <w:numFmt w:val="lowerLetter"/>
      <w:lvlText w:val="%5."/>
      <w:lvlJc w:val="left"/>
      <w:pPr>
        <w:ind w:left="2531" w:hanging="360"/>
      </w:pPr>
    </w:lvl>
    <w:lvl w:ilvl="5" w:tplc="041B001B" w:tentative="1">
      <w:start w:val="1"/>
      <w:numFmt w:val="lowerRoman"/>
      <w:lvlText w:val="%6."/>
      <w:lvlJc w:val="right"/>
      <w:pPr>
        <w:ind w:left="3251" w:hanging="180"/>
      </w:pPr>
    </w:lvl>
    <w:lvl w:ilvl="6" w:tplc="041B000F" w:tentative="1">
      <w:start w:val="1"/>
      <w:numFmt w:val="decimal"/>
      <w:lvlText w:val="%7."/>
      <w:lvlJc w:val="left"/>
      <w:pPr>
        <w:ind w:left="3971" w:hanging="360"/>
      </w:pPr>
    </w:lvl>
    <w:lvl w:ilvl="7" w:tplc="041B0019" w:tentative="1">
      <w:start w:val="1"/>
      <w:numFmt w:val="lowerLetter"/>
      <w:lvlText w:val="%8."/>
      <w:lvlJc w:val="left"/>
      <w:pPr>
        <w:ind w:left="4691" w:hanging="360"/>
      </w:pPr>
    </w:lvl>
    <w:lvl w:ilvl="8" w:tplc="041B001B" w:tentative="1">
      <w:start w:val="1"/>
      <w:numFmt w:val="lowerRoman"/>
      <w:lvlText w:val="%9."/>
      <w:lvlJc w:val="right"/>
      <w:pPr>
        <w:ind w:left="5411" w:hanging="180"/>
      </w:pPr>
    </w:lvl>
  </w:abstractNum>
  <w:abstractNum w:abstractNumId="2">
    <w:nsid w:val="72296CF5"/>
    <w:multiLevelType w:val="hybridMultilevel"/>
    <w:tmpl w:val="E8D28372"/>
    <w:lvl w:ilvl="0" w:tplc="53F0A10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A8"/>
    <w:rsid w:val="002404A8"/>
    <w:rsid w:val="00485D7A"/>
    <w:rsid w:val="005903DC"/>
    <w:rsid w:val="00637C1F"/>
    <w:rsid w:val="00772294"/>
    <w:rsid w:val="008D4797"/>
    <w:rsid w:val="00D13F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1B726-4124-43EE-AB7E-172AAFB9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903DC"/>
    <w:pPr>
      <w:ind w:left="720"/>
      <w:contextualSpacing/>
    </w:pPr>
  </w:style>
  <w:style w:type="paragraph" w:styleId="Textbubliny">
    <w:name w:val="Balloon Text"/>
    <w:basedOn w:val="Normlny"/>
    <w:link w:val="TextbublinyChar"/>
    <w:uiPriority w:val="99"/>
    <w:semiHidden/>
    <w:unhideWhenUsed/>
    <w:rsid w:val="0077229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2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446</Words>
  <Characters>2543</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2018-12-11T12:22:00Z</cp:lastPrinted>
  <dcterms:created xsi:type="dcterms:W3CDTF">2018-12-11T11:48:00Z</dcterms:created>
  <dcterms:modified xsi:type="dcterms:W3CDTF">2019-01-29T19:37:00Z</dcterms:modified>
</cp:coreProperties>
</file>